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Intervija Laura 30.05..m4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