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tervija Laura 30.05..m4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